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5477" w14:textId="23A4639B" w:rsidR="009160B4" w:rsidRDefault="00000000">
      <w:pPr>
        <w:spacing w:after="140"/>
        <w:ind w:left="31"/>
      </w:pPr>
      <w:r>
        <w:t xml:space="preserve"> </w:t>
      </w:r>
    </w:p>
    <w:p w14:paraId="6EEE2143" w14:textId="77777777" w:rsidR="00E363ED" w:rsidRDefault="00E363ED">
      <w:pPr>
        <w:spacing w:after="143"/>
        <w:ind w:right="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143E89" w14:textId="72C4473F" w:rsidR="009160B4" w:rsidRDefault="00000000">
      <w:pPr>
        <w:spacing w:after="143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PROCEDURA REKLAMACJI USŁUGI SZKOLENIOWEJ </w:t>
      </w:r>
    </w:p>
    <w:p w14:paraId="41AFD76D" w14:textId="77777777" w:rsidR="009160B4" w:rsidRDefault="00000000">
      <w:pPr>
        <w:numPr>
          <w:ilvl w:val="0"/>
          <w:numId w:val="1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Klient ma prawo oczekiwać, że:  </w:t>
      </w:r>
    </w:p>
    <w:p w14:paraId="7FDA8865" w14:textId="77777777" w:rsidR="004C37D7" w:rsidRPr="004C37D7" w:rsidRDefault="00000000" w:rsidP="004C37D7">
      <w:pPr>
        <w:numPr>
          <w:ilvl w:val="1"/>
          <w:numId w:val="1"/>
        </w:numPr>
        <w:spacing w:after="62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prowadzący będzie posiadał wiedzę merytoryczną dotyczącą zagadnień szkoleniowych, </w:t>
      </w:r>
    </w:p>
    <w:p w14:paraId="2CCB6CB0" w14:textId="38FDE8D8" w:rsidR="004C37D7" w:rsidRDefault="004C37D7" w:rsidP="004C37D7">
      <w:pPr>
        <w:numPr>
          <w:ilvl w:val="1"/>
          <w:numId w:val="1"/>
        </w:numPr>
        <w:spacing w:after="62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zostaną spełnione założone cele szkolenia, </w:t>
      </w:r>
    </w:p>
    <w:p w14:paraId="78BEF5D9" w14:textId="4A83B8F3" w:rsidR="009160B4" w:rsidRDefault="004C37D7" w:rsidP="004C37D7">
      <w:pPr>
        <w:numPr>
          <w:ilvl w:val="1"/>
          <w:numId w:val="1"/>
        </w:numPr>
        <w:spacing w:after="66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zostaną zapewnione komfortowe warunki pracy </w:t>
      </w:r>
    </w:p>
    <w:p w14:paraId="50EA715A" w14:textId="77777777" w:rsidR="009160B4" w:rsidRDefault="00000000">
      <w:pPr>
        <w:numPr>
          <w:ilvl w:val="1"/>
          <w:numId w:val="1"/>
        </w:numPr>
        <w:spacing w:after="42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prowadzący szkolenie przeprowadzi zajęcia w sposób profesjonalny zgodnie ze specyfiką kształcenia osób dorosłych, </w:t>
      </w:r>
    </w:p>
    <w:p w14:paraId="68E3D3B3" w14:textId="77777777" w:rsidR="009160B4" w:rsidRDefault="00000000">
      <w:pPr>
        <w:numPr>
          <w:ilvl w:val="0"/>
          <w:numId w:val="1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Instytucja szkoleniowa ma prawo oczekiwać, że:  </w:t>
      </w:r>
    </w:p>
    <w:p w14:paraId="073D7969" w14:textId="69585FE9" w:rsidR="009160B4" w:rsidRDefault="00000000">
      <w:pPr>
        <w:numPr>
          <w:ilvl w:val="1"/>
          <w:numId w:val="1"/>
        </w:numPr>
        <w:spacing w:after="63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uczestnicy szkolenia zaangażują się w proces kształcenia, </w:t>
      </w:r>
    </w:p>
    <w:p w14:paraId="5C675C87" w14:textId="7E646B68" w:rsidR="009160B4" w:rsidRDefault="00000000">
      <w:pPr>
        <w:numPr>
          <w:ilvl w:val="1"/>
          <w:numId w:val="1"/>
        </w:numPr>
        <w:spacing w:after="84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uczestnicy chętnie wezmą udział w przygotowanych działaniach i ćwiczeniach, </w:t>
      </w:r>
    </w:p>
    <w:p w14:paraId="04558768" w14:textId="6D7983BE" w:rsidR="009160B4" w:rsidRDefault="00000000">
      <w:pPr>
        <w:numPr>
          <w:ilvl w:val="1"/>
          <w:numId w:val="1"/>
        </w:numPr>
        <w:spacing w:after="89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uczestnicy dostosują się do ustalonych reguł, </w:t>
      </w:r>
    </w:p>
    <w:p w14:paraId="69A994CE" w14:textId="77777777" w:rsidR="009160B4" w:rsidRDefault="00000000">
      <w:pPr>
        <w:numPr>
          <w:ilvl w:val="0"/>
          <w:numId w:val="1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Uczestnik szkolenia (w przypadku szkoleń otwartych) lub zlecający (w przypadku szkoleń zamkniętych) może złożyć skargę lub reklamację jeśli ma zastrzeżenia do kwestii zawartych w pkt. 1 niniejszej procedury. </w:t>
      </w:r>
    </w:p>
    <w:p w14:paraId="29BE91A8" w14:textId="77777777" w:rsidR="009160B4" w:rsidRDefault="00000000">
      <w:pPr>
        <w:numPr>
          <w:ilvl w:val="0"/>
          <w:numId w:val="1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Skarga lub reklamacja powinna zostać złożona w formie pisemnej na formularzu stanowiącym Załącznik nr 1 do niniejszej procedury za pośrednictwem poczty, faksu, poczty elektronicznej lub doręczona osobiście do biura firmy. </w:t>
      </w:r>
    </w:p>
    <w:p w14:paraId="0EE6A650" w14:textId="77777777" w:rsidR="009160B4" w:rsidRDefault="00000000">
      <w:pPr>
        <w:numPr>
          <w:ilvl w:val="0"/>
          <w:numId w:val="1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>Reklamację można złożyć najpóźniej w ciągu 7 dni licząc od dnia zakończenia szkolenia. 6.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Organizator szkolenia zastrzega sobie prawo do pozostawienia reklamacji bez rozpatrzenia, jeżeli reklamacja zostanie złożona po przekroczeniu terminu, o którym mowa w pkt. 5 niniejszej procedury. </w:t>
      </w:r>
    </w:p>
    <w:p w14:paraId="4186FB17" w14:textId="77777777" w:rsidR="009160B4" w:rsidRDefault="00000000">
      <w:pPr>
        <w:numPr>
          <w:ilvl w:val="0"/>
          <w:numId w:val="2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Organizator szkolenia ma 14 dni roboczych na rozpatrzenie reklamacji, a w przypadkach wymagających dodatkowych czynności wyjaśniających czas rozpatrywania reklamacji może ulec wydłużeniu maksymalnie do 21 dni roboczych. </w:t>
      </w:r>
    </w:p>
    <w:p w14:paraId="725B8BC0" w14:textId="77777777" w:rsidR="009160B4" w:rsidRDefault="00000000">
      <w:pPr>
        <w:numPr>
          <w:ilvl w:val="0"/>
          <w:numId w:val="2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Organizator szkolenia ma prawo zwrócić się do składającego skargę lub reklamacje o dodatkowe pisemne wyjaśnienia. </w:t>
      </w:r>
    </w:p>
    <w:p w14:paraId="3D0D4241" w14:textId="77777777" w:rsidR="009160B4" w:rsidRDefault="00000000">
      <w:pPr>
        <w:numPr>
          <w:ilvl w:val="0"/>
          <w:numId w:val="2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Organizator szkolenia zastrzega sobie prawo do braku odpowiedzi na złożoną reklamację w przypadku, gdy będzie niezrozumiała albo gdy będzie zaprzeczała zapisom zawartym w umowie lub procedurze zarządzania jakością usług szkoleniowych. </w:t>
      </w:r>
    </w:p>
    <w:p w14:paraId="40B39B0B" w14:textId="77777777" w:rsidR="009160B4" w:rsidRDefault="00000000">
      <w:pPr>
        <w:numPr>
          <w:ilvl w:val="0"/>
          <w:numId w:val="2"/>
        </w:numPr>
        <w:spacing w:after="13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Możliwe formy rekompensaty:  </w:t>
      </w:r>
    </w:p>
    <w:p w14:paraId="454FD042" w14:textId="77777777" w:rsidR="009160B4" w:rsidRDefault="00000000">
      <w:pPr>
        <w:numPr>
          <w:ilvl w:val="1"/>
          <w:numId w:val="2"/>
        </w:numPr>
        <w:spacing w:after="87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powtórzenie szkolenia w innym terminie, </w:t>
      </w:r>
    </w:p>
    <w:p w14:paraId="21F556F6" w14:textId="77777777" w:rsidR="009160B4" w:rsidRDefault="00000000">
      <w:pPr>
        <w:numPr>
          <w:ilvl w:val="1"/>
          <w:numId w:val="2"/>
        </w:numPr>
        <w:spacing w:after="81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zniżka 10% na kolejne szkolenie </w:t>
      </w:r>
    </w:p>
    <w:p w14:paraId="5C15CCD2" w14:textId="77777777" w:rsidR="009160B4" w:rsidRDefault="00000000">
      <w:pPr>
        <w:numPr>
          <w:ilvl w:val="1"/>
          <w:numId w:val="2"/>
        </w:numPr>
        <w:spacing w:after="89" w:line="268" w:lineRule="auto"/>
        <w:ind w:hanging="427"/>
      </w:pPr>
      <w:r>
        <w:rPr>
          <w:rFonts w:ascii="Times New Roman" w:eastAsia="Times New Roman" w:hAnsi="Times New Roman" w:cs="Times New Roman"/>
          <w:sz w:val="23"/>
        </w:rPr>
        <w:t xml:space="preserve">otrzymanie dodatkowych materiałów edukacyjnych </w:t>
      </w:r>
    </w:p>
    <w:p w14:paraId="4B5F69A2" w14:textId="77777777" w:rsidR="009160B4" w:rsidRDefault="00000000">
      <w:pPr>
        <w:numPr>
          <w:ilvl w:val="0"/>
          <w:numId w:val="2"/>
        </w:numPr>
        <w:spacing w:after="159" w:line="268" w:lineRule="auto"/>
        <w:ind w:hanging="307"/>
      </w:pPr>
      <w:r>
        <w:rPr>
          <w:rFonts w:ascii="Times New Roman" w:eastAsia="Times New Roman" w:hAnsi="Times New Roman" w:cs="Times New Roman"/>
          <w:sz w:val="23"/>
        </w:rPr>
        <w:t xml:space="preserve">Pozostałe kwestie związane z reklamacją normowane są przez Kodeks Cywilny. </w:t>
      </w:r>
    </w:p>
    <w:p w14:paraId="2664416C" w14:textId="77777777" w:rsidR="009160B4" w:rsidRDefault="00000000">
      <w:pPr>
        <w:spacing w:after="18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F2E9057" w14:textId="77777777" w:rsidR="009160B4" w:rsidRDefault="00000000">
      <w:pPr>
        <w:spacing w:after="0"/>
        <w:ind w:left="4537"/>
      </w:pPr>
      <w:r>
        <w:t xml:space="preserve"> </w:t>
      </w:r>
      <w:r>
        <w:tab/>
        <w:t xml:space="preserve"> </w:t>
      </w:r>
    </w:p>
    <w:p w14:paraId="68645E14" w14:textId="69BFFFBD" w:rsidR="009160B4" w:rsidRDefault="00000000">
      <w:pPr>
        <w:spacing w:after="0"/>
        <w:ind w:left="31"/>
      </w:pPr>
      <w:r>
        <w:t xml:space="preserve"> </w:t>
      </w:r>
    </w:p>
    <w:p w14:paraId="6D7A047F" w14:textId="77777777" w:rsidR="009160B4" w:rsidRDefault="00000000">
      <w:pPr>
        <w:spacing w:after="218"/>
        <w:ind w:left="67"/>
        <w:jc w:val="center"/>
      </w:pPr>
      <w:r>
        <w:lastRenderedPageBreak/>
        <w:t xml:space="preserve"> </w:t>
      </w:r>
    </w:p>
    <w:p w14:paraId="7D0B772A" w14:textId="77777777" w:rsidR="009160B4" w:rsidRDefault="00000000">
      <w:pPr>
        <w:spacing w:after="374"/>
        <w:ind w:left="67"/>
        <w:jc w:val="center"/>
      </w:pPr>
      <w:r>
        <w:t xml:space="preserve"> </w:t>
      </w:r>
    </w:p>
    <w:p w14:paraId="3BE7905A" w14:textId="77777777" w:rsidR="009160B4" w:rsidRDefault="00000000">
      <w:pPr>
        <w:pStyle w:val="Nagwek1"/>
      </w:pPr>
      <w:r>
        <w:t xml:space="preserve">FORMULARZ ZGŁOSZENIA SKARGI/REKLAMACJI </w:t>
      </w:r>
    </w:p>
    <w:p w14:paraId="3D999D8B" w14:textId="77777777" w:rsidR="009160B4" w:rsidRDefault="00000000">
      <w:pPr>
        <w:spacing w:after="215"/>
      </w:pPr>
      <w:r>
        <w:t xml:space="preserve">  </w:t>
      </w:r>
    </w:p>
    <w:p w14:paraId="493DB6F6" w14:textId="77777777" w:rsidR="009160B4" w:rsidRDefault="00000000">
      <w:pPr>
        <w:numPr>
          <w:ilvl w:val="0"/>
          <w:numId w:val="3"/>
        </w:numPr>
        <w:spacing w:after="10" w:line="269" w:lineRule="auto"/>
        <w:ind w:hanging="218"/>
      </w:pPr>
      <w:r>
        <w:t xml:space="preserve">Zgłoszony problem – opis  </w:t>
      </w:r>
    </w:p>
    <w:p w14:paraId="5FA0D08F" w14:textId="77777777" w:rsidR="009160B4" w:rsidRDefault="00000000">
      <w:pPr>
        <w:spacing w:after="7" w:line="269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  </w:t>
      </w:r>
    </w:p>
    <w:p w14:paraId="376DEBF2" w14:textId="77777777" w:rsidR="009160B4" w:rsidRDefault="00000000">
      <w:pPr>
        <w:spacing w:after="10" w:line="269" w:lineRule="auto"/>
        <w:ind w:left="-5" w:hanging="10"/>
      </w:pPr>
      <w:r>
        <w:t xml:space="preserve"> ..................................................................................................................................................................   </w:t>
      </w:r>
    </w:p>
    <w:p w14:paraId="0F016F45" w14:textId="77777777" w:rsidR="009160B4" w:rsidRDefault="00000000">
      <w:pPr>
        <w:spacing w:after="7" w:line="269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  </w:t>
      </w:r>
    </w:p>
    <w:p w14:paraId="45166110" w14:textId="77777777" w:rsidR="009160B4" w:rsidRDefault="00000000">
      <w:pPr>
        <w:numPr>
          <w:ilvl w:val="0"/>
          <w:numId w:val="3"/>
        </w:numPr>
        <w:spacing w:after="207" w:line="269" w:lineRule="auto"/>
        <w:ind w:hanging="218"/>
      </w:pPr>
      <w:r>
        <w:t xml:space="preserve">Uczestnik szkolenia (imię, nazwisko, adres, telefon, e-mail) lub zlecający szkolenie (dane firmy w przypadku szkoleń zamkniętych)  </w:t>
      </w:r>
    </w:p>
    <w:p w14:paraId="58160EDF" w14:textId="4A1AF650" w:rsidR="009160B4" w:rsidRDefault="00000000" w:rsidP="004C37D7">
      <w:pPr>
        <w:spacing w:after="207" w:line="269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 </w:t>
      </w:r>
    </w:p>
    <w:p w14:paraId="614560D8" w14:textId="77777777" w:rsidR="009160B4" w:rsidRDefault="00000000">
      <w:pPr>
        <w:spacing w:after="0" w:line="453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   </w:t>
      </w:r>
    </w:p>
    <w:p w14:paraId="3DA12486" w14:textId="77777777" w:rsidR="009160B4" w:rsidRDefault="00000000">
      <w:pPr>
        <w:numPr>
          <w:ilvl w:val="0"/>
          <w:numId w:val="3"/>
        </w:numPr>
        <w:spacing w:after="207" w:line="269" w:lineRule="auto"/>
        <w:ind w:hanging="218"/>
      </w:pPr>
      <w:r>
        <w:t xml:space="preserve">Nazwa, data i miejsce szkolenia  </w:t>
      </w:r>
    </w:p>
    <w:p w14:paraId="6A02EB4A" w14:textId="77777777" w:rsidR="009160B4" w:rsidRDefault="00000000">
      <w:pPr>
        <w:spacing w:after="207" w:line="269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 </w:t>
      </w:r>
    </w:p>
    <w:p w14:paraId="0D096215" w14:textId="4C7D020B" w:rsidR="009160B4" w:rsidRDefault="00000000">
      <w:pPr>
        <w:numPr>
          <w:ilvl w:val="0"/>
          <w:numId w:val="3"/>
        </w:numPr>
        <w:spacing w:after="207" w:line="269" w:lineRule="auto"/>
        <w:ind w:hanging="218"/>
      </w:pPr>
      <w:r>
        <w:t xml:space="preserve">Proponowana forma rekompensaty </w:t>
      </w:r>
    </w:p>
    <w:p w14:paraId="3C047E32" w14:textId="77777777" w:rsidR="009160B4" w:rsidRDefault="00000000">
      <w:pPr>
        <w:spacing w:after="6" w:line="269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   </w:t>
      </w:r>
    </w:p>
    <w:p w14:paraId="136A1158" w14:textId="77777777" w:rsidR="009160B4" w:rsidRDefault="00000000">
      <w:pPr>
        <w:spacing w:after="207" w:line="269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 </w:t>
      </w:r>
    </w:p>
    <w:p w14:paraId="672813E4" w14:textId="77777777" w:rsidR="009160B4" w:rsidRDefault="00000000">
      <w:pPr>
        <w:spacing w:after="218"/>
      </w:pPr>
      <w:r>
        <w:t xml:space="preserve">  </w:t>
      </w:r>
    </w:p>
    <w:p w14:paraId="247B0728" w14:textId="77777777" w:rsidR="009160B4" w:rsidRDefault="00000000">
      <w:pPr>
        <w:spacing w:after="218"/>
      </w:pPr>
      <w:r>
        <w:t xml:space="preserve">  </w:t>
      </w:r>
    </w:p>
    <w:p w14:paraId="1ECE4CBF" w14:textId="1C9232B2" w:rsidR="009160B4" w:rsidRDefault="00000000">
      <w:pPr>
        <w:spacing w:after="207" w:line="269" w:lineRule="auto"/>
        <w:ind w:left="-5" w:hanging="10"/>
      </w:pPr>
      <w:r>
        <w:t xml:space="preserve">Miejscowość …………………………………………… Data ………………………………………Podpis……………………………. </w:t>
      </w:r>
    </w:p>
    <w:p w14:paraId="2FAF984D" w14:textId="638A44C6" w:rsidR="004C37D7" w:rsidRDefault="004C37D7">
      <w:pPr>
        <w:spacing w:after="207" w:line="269" w:lineRule="auto"/>
        <w:ind w:left="-5" w:hanging="10"/>
      </w:pPr>
    </w:p>
    <w:p w14:paraId="4A7D5292" w14:textId="44D5816E" w:rsidR="004C37D7" w:rsidRDefault="004C37D7">
      <w:pPr>
        <w:spacing w:after="207" w:line="269" w:lineRule="auto"/>
        <w:ind w:left="-5" w:hanging="10"/>
      </w:pPr>
    </w:p>
    <w:p w14:paraId="4DD3435C" w14:textId="3CCBF790" w:rsidR="004C37D7" w:rsidRDefault="004C37D7">
      <w:pPr>
        <w:spacing w:after="207" w:line="269" w:lineRule="auto"/>
        <w:ind w:left="-5" w:hanging="10"/>
      </w:pPr>
    </w:p>
    <w:p w14:paraId="77E532AA" w14:textId="2ED59E6B" w:rsidR="004C37D7" w:rsidRDefault="004C37D7">
      <w:pPr>
        <w:spacing w:after="207" w:line="269" w:lineRule="auto"/>
        <w:ind w:left="-5" w:hanging="10"/>
      </w:pPr>
    </w:p>
    <w:p w14:paraId="542B2FAF" w14:textId="17D12AFD" w:rsidR="004C37D7" w:rsidRDefault="004C37D7">
      <w:pPr>
        <w:spacing w:after="207" w:line="269" w:lineRule="auto"/>
        <w:ind w:left="-5" w:hanging="10"/>
      </w:pPr>
    </w:p>
    <w:p w14:paraId="4E6ADA4A" w14:textId="7445336E" w:rsidR="004C37D7" w:rsidRDefault="004C37D7">
      <w:pPr>
        <w:spacing w:after="207" w:line="269" w:lineRule="auto"/>
        <w:ind w:left="-5" w:hanging="10"/>
      </w:pPr>
    </w:p>
    <w:p w14:paraId="1DD2E80B" w14:textId="3F1CA2D2" w:rsidR="004C37D7" w:rsidRDefault="004C37D7">
      <w:pPr>
        <w:spacing w:after="207" w:line="269" w:lineRule="auto"/>
        <w:ind w:left="-5" w:hanging="10"/>
      </w:pPr>
    </w:p>
    <w:p w14:paraId="3C58EA0C" w14:textId="77777777" w:rsidR="004C37D7" w:rsidRPr="004C37D7" w:rsidRDefault="004C37D7" w:rsidP="004C37D7">
      <w:pPr>
        <w:spacing w:after="207" w:line="269" w:lineRule="auto"/>
        <w:ind w:left="-5" w:hanging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7D7">
        <w:rPr>
          <w:rFonts w:ascii="Times New Roman" w:hAnsi="Times New Roman" w:cs="Times New Roman"/>
          <w:b/>
          <w:bCs/>
          <w:sz w:val="32"/>
          <w:szCs w:val="32"/>
        </w:rPr>
        <w:lastRenderedPageBreak/>
        <w:t>DECYZJA DOTYCZĄCA REKLAMACJI</w:t>
      </w:r>
    </w:p>
    <w:p w14:paraId="3A17934B" w14:textId="77777777" w:rsidR="004C37D7" w:rsidRDefault="004C37D7" w:rsidP="004C37D7">
      <w:pPr>
        <w:spacing w:after="207" w:line="269" w:lineRule="auto"/>
        <w:ind w:left="-5" w:hanging="10"/>
      </w:pPr>
      <w:r>
        <w:t>Reklamacja została uznana/ nie uznana z następujących powodów</w:t>
      </w:r>
    </w:p>
    <w:p w14:paraId="357A8248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…………………………………………………………………………………………………………………………..</w:t>
      </w:r>
    </w:p>
    <w:p w14:paraId="37E4DC6C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…………………………………………………………………………………………………………………………….</w:t>
      </w:r>
    </w:p>
    <w:p w14:paraId="61E8F406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……………………………………………………………………………………………………………………………….</w:t>
      </w:r>
    </w:p>
    <w:p w14:paraId="40E66D63" w14:textId="77777777" w:rsidR="004C37D7" w:rsidRDefault="004C37D7" w:rsidP="004C37D7">
      <w:pPr>
        <w:spacing w:after="207" w:line="269" w:lineRule="auto"/>
        <w:ind w:left="-5" w:hanging="10"/>
      </w:pPr>
      <w:r>
        <w:t>Dalsze postępowanie reklamacyjne</w:t>
      </w:r>
    </w:p>
    <w:p w14:paraId="62FF3552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………………………………………………………………………………………………………………………………….</w:t>
      </w:r>
    </w:p>
    <w:p w14:paraId="73AD7A21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………………………………………………………………………………………………………………………………</w:t>
      </w:r>
    </w:p>
    <w:p w14:paraId="6133410B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……………………………………………………………………………………………………………………………….</w:t>
      </w:r>
    </w:p>
    <w:p w14:paraId="065322FC" w14:textId="77777777" w:rsidR="004C37D7" w:rsidRDefault="004C37D7" w:rsidP="004C37D7">
      <w:pPr>
        <w:spacing w:after="207" w:line="269" w:lineRule="auto"/>
        <w:ind w:left="-5" w:hanging="10"/>
      </w:pPr>
      <w:r>
        <w:t>Data rozpatrzenia reklamacji</w:t>
      </w:r>
    </w:p>
    <w:p w14:paraId="3E71C4CF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………………………………………………………….</w:t>
      </w:r>
    </w:p>
    <w:p w14:paraId="2D9819EF" w14:textId="77777777" w:rsidR="004C37D7" w:rsidRDefault="004C37D7" w:rsidP="004C37D7">
      <w:pPr>
        <w:spacing w:after="207" w:line="269" w:lineRule="auto"/>
        <w:ind w:left="-5" w:hanging="10"/>
      </w:pPr>
      <w:r>
        <w:t>Osoba rozpatrująca reklamację</w:t>
      </w:r>
    </w:p>
    <w:p w14:paraId="3F27AC68" w14:textId="77777777" w:rsidR="004C37D7" w:rsidRDefault="004C37D7" w:rsidP="004C37D7">
      <w:pPr>
        <w:spacing w:after="207" w:line="269" w:lineRule="auto"/>
        <w:ind w:left="-5" w:hanging="10"/>
      </w:pPr>
      <w:r>
        <w:t>……………………………………………………………………….</w:t>
      </w:r>
    </w:p>
    <w:p w14:paraId="1FC4C93F" w14:textId="7076B29E" w:rsidR="004C37D7" w:rsidRDefault="004C37D7" w:rsidP="004C37D7">
      <w:pPr>
        <w:spacing w:after="207" w:line="269" w:lineRule="auto"/>
        <w:ind w:left="-5" w:hanging="10"/>
      </w:pPr>
    </w:p>
    <w:sectPr w:rsidR="004C37D7">
      <w:pgSz w:w="11906" w:h="16838"/>
      <w:pgMar w:top="708" w:right="1434" w:bottom="256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0E0"/>
    <w:multiLevelType w:val="hybridMultilevel"/>
    <w:tmpl w:val="66F2DF38"/>
    <w:lvl w:ilvl="0" w:tplc="0922D7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EEF71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A7E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0A77C2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4AAF2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CCCEA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AF392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A30C2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418E0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E41B8"/>
    <w:multiLevelType w:val="hybridMultilevel"/>
    <w:tmpl w:val="DA6C15DE"/>
    <w:lvl w:ilvl="0" w:tplc="4D6EDCEE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F47D0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EF74E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E2B6A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CFA44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6178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67F54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28528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EB2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355F9"/>
    <w:multiLevelType w:val="hybridMultilevel"/>
    <w:tmpl w:val="03B6A73C"/>
    <w:lvl w:ilvl="0" w:tplc="3E5E25E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67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415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688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05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6DF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4ED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E2D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E6B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70061">
    <w:abstractNumId w:val="0"/>
  </w:num>
  <w:num w:numId="2" w16cid:durableId="1269004076">
    <w:abstractNumId w:val="1"/>
  </w:num>
  <w:num w:numId="3" w16cid:durableId="392435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B4"/>
    <w:rsid w:val="004C37D7"/>
    <w:rsid w:val="009160B4"/>
    <w:rsid w:val="00E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8E16"/>
  <w15:docId w15:val="{93E00B86-5FEA-4E68-B0F5-27E25BE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6"/>
      <w:ind w:lef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Cygan</dc:creator>
  <cp:keywords/>
  <cp:lastModifiedBy>OśrodekSzkolenia i RozwojuKadrDENARDorotaWierzgała</cp:lastModifiedBy>
  <cp:revision>2</cp:revision>
  <dcterms:created xsi:type="dcterms:W3CDTF">2022-10-13T12:37:00Z</dcterms:created>
  <dcterms:modified xsi:type="dcterms:W3CDTF">2022-10-13T12:37:00Z</dcterms:modified>
</cp:coreProperties>
</file>